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3" w:rsidRPr="004E67E3" w:rsidRDefault="004E67E3" w:rsidP="00AB3D43">
      <w:pPr>
        <w:pStyle w:val="21"/>
        <w:widowControl/>
        <w:tabs>
          <w:tab w:val="left" w:pos="0"/>
        </w:tabs>
        <w:ind w:firstLine="567"/>
        <w:jc w:val="center"/>
        <w:rPr>
          <w:b/>
          <w:sz w:val="32"/>
          <w:szCs w:val="32"/>
        </w:rPr>
      </w:pPr>
      <w:r w:rsidRPr="004E67E3">
        <w:rPr>
          <w:b/>
          <w:sz w:val="32"/>
          <w:szCs w:val="32"/>
        </w:rPr>
        <w:t>ИНФОРМАЦИЯ</w:t>
      </w:r>
    </w:p>
    <w:p w:rsidR="004E67E3" w:rsidRDefault="004E67E3" w:rsidP="004E67E3">
      <w:pPr>
        <w:pStyle w:val="21"/>
        <w:widowControl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антитеррористической деятельности</w:t>
      </w:r>
    </w:p>
    <w:p w:rsidR="004E67E3" w:rsidRPr="004E67E3" w:rsidRDefault="004E67E3" w:rsidP="004E67E3">
      <w:pPr>
        <w:pStyle w:val="21"/>
        <w:widowControl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B3D43" w:rsidRPr="00D81B0C" w:rsidRDefault="00AB3D43" w:rsidP="00AB3D43">
      <w:pPr>
        <w:pStyle w:val="a3"/>
        <w:tabs>
          <w:tab w:val="num" w:pos="0"/>
        </w:tabs>
        <w:rPr>
          <w:b/>
        </w:rPr>
      </w:pPr>
      <w:r w:rsidRPr="00D81B0C">
        <w:rPr>
          <w:b/>
        </w:rPr>
        <w:t xml:space="preserve">Террористические группы при подготовке к совершению террористического акта </w:t>
      </w:r>
      <w:r>
        <w:rPr>
          <w:b/>
        </w:rPr>
        <w:t xml:space="preserve">на объекте </w:t>
      </w:r>
      <w:r w:rsidRPr="00D81B0C">
        <w:rPr>
          <w:b/>
        </w:rPr>
        <w:t>используют следующие способы: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приобретают документы, дающие возможность беспрепятственного пропуск</w:t>
      </w:r>
      <w:r>
        <w:t>а на территорию объекта</w:t>
      </w:r>
      <w:r w:rsidRPr="00D81B0C">
        <w:t>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 xml:space="preserve">вступают в контакты с </w:t>
      </w:r>
      <w:r>
        <w:t>сотрудниками</w:t>
      </w:r>
      <w:r w:rsidRPr="00D81B0C">
        <w:t xml:space="preserve"> под благовидными предлогами, проводят опрос о распорядке дня на объекте, графиках работы дежурных служб, порядке смен </w:t>
      </w:r>
      <w:r>
        <w:t>дежурных</w:t>
      </w:r>
      <w:r w:rsidRPr="00D81B0C">
        <w:t>, наличи</w:t>
      </w:r>
      <w:r>
        <w:t>е</w:t>
      </w:r>
      <w:r w:rsidRPr="00D81B0C">
        <w:t xml:space="preserve"> ТСО;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ведут визуальное наблюдение, видео</w:t>
      </w:r>
      <w:r>
        <w:t>съемку за территорией объекта и </w:t>
      </w:r>
      <w:r w:rsidRPr="00D81B0C">
        <w:t>прилегающей местности;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проводят вербовку из числа обслуживающего персонала для проведения террористического акта;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 xml:space="preserve">под видом посещения родственников, </w:t>
      </w:r>
      <w:r>
        <w:t>работающих на</w:t>
      </w:r>
      <w:r w:rsidRPr="00D81B0C">
        <w:t xml:space="preserve"> объекте, проносят взрывные устройства </w:t>
      </w:r>
      <w:r>
        <w:t>в ручной клади и оставляют их в </w:t>
      </w:r>
      <w:r w:rsidRPr="00D81B0C">
        <w:t>расположении объекта;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>- вблизи</w:t>
      </w:r>
      <w:r w:rsidRPr="00D81B0C">
        <w:t xml:space="preserve"> объекта имитируют неисправность автомобиля, </w:t>
      </w:r>
      <w:r>
        <w:t>ведут наблюдение</w:t>
      </w:r>
      <w:r w:rsidRPr="00D81B0C">
        <w:t xml:space="preserve"> и скрываются на автомобиле;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для отвлечения внимания от истинного объекта нападения имитируется открыто подготовка террористического акта на второстепенном объекте.</w:t>
      </w:r>
    </w:p>
    <w:p w:rsidR="00AB3D43" w:rsidRPr="00D81B0C" w:rsidRDefault="00AB3D43" w:rsidP="00AB3D43">
      <w:pPr>
        <w:pStyle w:val="a3"/>
        <w:tabs>
          <w:tab w:val="num" w:pos="0"/>
        </w:tabs>
        <w:rPr>
          <w:b/>
        </w:rPr>
      </w:pPr>
      <w:r w:rsidRPr="00D81B0C">
        <w:rPr>
          <w:b/>
        </w:rPr>
        <w:t>Нападения на административные здания осуществляются по следующему сценарию: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скрытые проникновения в здания со спрятанным под одеждой, в сумках автоматическим оружием;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каждый, кто оказывает сопротивление и вызывает хоть малейшее подозрение – уничтожается;</w:t>
      </w:r>
    </w:p>
    <w:p w:rsidR="00AB3D43" w:rsidRPr="00D81B0C" w:rsidRDefault="00AB3D43" w:rsidP="00AB3D43">
      <w:pPr>
        <w:pStyle w:val="a3"/>
        <w:tabs>
          <w:tab w:val="left" w:pos="284"/>
        </w:tabs>
      </w:pPr>
      <w:r>
        <w:t xml:space="preserve">- </w:t>
      </w:r>
      <w:r w:rsidRPr="00D81B0C">
        <w:t>производится сортировка заложников, заложникам демонстрируют гранаты, взрывные устройства, оружие.</w:t>
      </w:r>
    </w:p>
    <w:p w:rsidR="00AB3D43" w:rsidRPr="0001153E" w:rsidRDefault="00AB3D43" w:rsidP="00AB3D43">
      <w:pPr>
        <w:pStyle w:val="a3"/>
        <w:tabs>
          <w:tab w:val="num" w:pos="0"/>
        </w:tabs>
        <w:rPr>
          <w:b/>
        </w:rPr>
      </w:pPr>
      <w:r w:rsidRPr="0001153E">
        <w:rPr>
          <w:b/>
        </w:rPr>
        <w:t>Признаками подготовки террористических актов могут быть: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 xml:space="preserve">- </w:t>
      </w:r>
      <w:r w:rsidRPr="0001153E">
        <w:t>поиск возможного приобретения, закупки взрывчатых веществ, сре</w:t>
      </w:r>
      <w:proofErr w:type="gramStart"/>
      <w:r w:rsidRPr="0001153E">
        <w:t>дств взр</w:t>
      </w:r>
      <w:proofErr w:type="gramEnd"/>
      <w:r w:rsidRPr="0001153E">
        <w:t>ывания;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 xml:space="preserve">- </w:t>
      </w:r>
      <w:r w:rsidRPr="0001153E">
        <w:t>приобретение, изготовление таймеров, усилителей постоянного тока;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 xml:space="preserve">- </w:t>
      </w:r>
      <w:r w:rsidRPr="0001153E">
        <w:t>приобретение малогабаритных радиостанций;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>-</w:t>
      </w:r>
      <w:r w:rsidRPr="0001153E">
        <w:t>приобретение автомобилей, в первую очередь подержанных, отечественного производства, уклонение от переоформления приобретенных автомобилей;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 xml:space="preserve">- </w:t>
      </w:r>
      <w:r w:rsidRPr="0001153E">
        <w:t>сбор, закупка различных металлических предметов и их размещение в автомобилях в большом количестве;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 xml:space="preserve">- </w:t>
      </w:r>
      <w:r w:rsidRPr="0001153E">
        <w:t>проведение террористами разведки на местах возможного проведения террористических актов, захват автомобильной техники для проникновения на территорию военного объекта;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 xml:space="preserve">- </w:t>
      </w:r>
      <w:r w:rsidRPr="0001153E">
        <w:t>появление лиц, в поведении которых усматриваются изучение обстановки, повышенный или слабо мотивированный интерес к определенным аспектам жизнедеятельности военного объекта;</w:t>
      </w:r>
    </w:p>
    <w:p w:rsidR="00AB3D43" w:rsidRPr="0001153E" w:rsidRDefault="00AB3D43" w:rsidP="00AB3D43">
      <w:pPr>
        <w:pStyle w:val="a3"/>
        <w:tabs>
          <w:tab w:val="left" w:pos="284"/>
        </w:tabs>
      </w:pPr>
      <w:r>
        <w:t>-</w:t>
      </w:r>
      <w:r w:rsidRPr="0001153E">
        <w:t>предложение выполнить за солидное вознаграждение малозначительной работы.</w:t>
      </w:r>
    </w:p>
    <w:sectPr w:rsidR="00AB3D43" w:rsidRPr="0001153E" w:rsidSect="00683C62">
      <w:pgSz w:w="11906" w:h="16838"/>
      <w:pgMar w:top="1134" w:right="850" w:bottom="1134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2B1"/>
    <w:multiLevelType w:val="singleLevel"/>
    <w:tmpl w:val="D83ADB38"/>
    <w:lvl w:ilvl="0">
      <w:start w:val="1"/>
      <w:numFmt w:val="decimal"/>
      <w:lvlText w:val="%1."/>
      <w:legacy w:legacy="1" w:legacySpace="0" w:legacyIndent="360"/>
      <w:lvlJc w:val="left"/>
      <w:pPr>
        <w:ind w:left="1287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43"/>
    <w:rsid w:val="00185106"/>
    <w:rsid w:val="00225DAE"/>
    <w:rsid w:val="002573A0"/>
    <w:rsid w:val="004E67E3"/>
    <w:rsid w:val="00502A1E"/>
    <w:rsid w:val="005164A0"/>
    <w:rsid w:val="00664DDB"/>
    <w:rsid w:val="006E7ABA"/>
    <w:rsid w:val="008624B5"/>
    <w:rsid w:val="00873CE6"/>
    <w:rsid w:val="00886F47"/>
    <w:rsid w:val="00913179"/>
    <w:rsid w:val="00AB3D43"/>
    <w:rsid w:val="00AB7488"/>
    <w:rsid w:val="00C44D48"/>
    <w:rsid w:val="00C9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3D4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position w:val="-2"/>
      <w:sz w:val="24"/>
      <w:szCs w:val="20"/>
    </w:rPr>
  </w:style>
  <w:style w:type="paragraph" w:styleId="a3">
    <w:name w:val="Body Text Indent"/>
    <w:basedOn w:val="a"/>
    <w:link w:val="a4"/>
    <w:rsid w:val="00AB3D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3D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</dc:creator>
  <cp:keywords/>
  <dc:description/>
  <cp:lastModifiedBy>Печенин</cp:lastModifiedBy>
  <cp:revision>4</cp:revision>
  <dcterms:created xsi:type="dcterms:W3CDTF">2019-03-01T07:40:00Z</dcterms:created>
  <dcterms:modified xsi:type="dcterms:W3CDTF">2019-03-01T07:49:00Z</dcterms:modified>
</cp:coreProperties>
</file>